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964" w:rsidRPr="00625C2E" w:rsidRDefault="003A2964">
      <w:pPr>
        <w:rPr>
          <w:rFonts w:ascii="Arial" w:hAnsi="Arial" w:cs="Arial"/>
          <w:b/>
          <w:lang w:val="id-ID"/>
        </w:rPr>
      </w:pPr>
      <w:r w:rsidRPr="00625C2E">
        <w:rPr>
          <w:rFonts w:ascii="Arial" w:hAnsi="Arial" w:cs="Arial"/>
          <w:b/>
          <w:lang w:val="id-ID"/>
        </w:rPr>
        <w:t>I. BLUE PRINT SKALA FOMO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2"/>
        <w:gridCol w:w="1534"/>
        <w:gridCol w:w="2149"/>
        <w:gridCol w:w="1475"/>
        <w:gridCol w:w="1547"/>
        <w:gridCol w:w="1413"/>
      </w:tblGrid>
      <w:tr w:rsidR="00625C2E" w:rsidRPr="00625C2E" w:rsidTr="00625C2E">
        <w:tc>
          <w:tcPr>
            <w:tcW w:w="1232" w:type="dxa"/>
            <w:vMerge w:val="restart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625C2E">
              <w:rPr>
                <w:rFonts w:ascii="Arial" w:hAnsi="Arial" w:cs="Arial"/>
                <w:b/>
                <w:lang w:val="id-ID"/>
              </w:rPr>
              <w:t>NO.</w:t>
            </w:r>
          </w:p>
        </w:tc>
        <w:tc>
          <w:tcPr>
            <w:tcW w:w="1534" w:type="dxa"/>
            <w:vMerge w:val="restart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625C2E">
              <w:rPr>
                <w:rFonts w:ascii="Arial" w:hAnsi="Arial" w:cs="Arial"/>
                <w:b/>
                <w:lang w:val="id-ID"/>
              </w:rPr>
              <w:t>DIMENSI</w:t>
            </w:r>
          </w:p>
        </w:tc>
        <w:tc>
          <w:tcPr>
            <w:tcW w:w="2149" w:type="dxa"/>
            <w:vMerge w:val="restart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625C2E">
              <w:rPr>
                <w:rFonts w:ascii="Arial" w:hAnsi="Arial" w:cs="Arial"/>
                <w:b/>
                <w:lang w:val="id-ID"/>
              </w:rPr>
              <w:t>INDIKATOR</w:t>
            </w:r>
          </w:p>
        </w:tc>
        <w:tc>
          <w:tcPr>
            <w:tcW w:w="3022" w:type="dxa"/>
            <w:gridSpan w:val="2"/>
            <w:vAlign w:val="center"/>
          </w:tcPr>
          <w:p w:rsidR="003A2964" w:rsidRPr="00625C2E" w:rsidRDefault="00625C2E" w:rsidP="003A2964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A</w:t>
            </w:r>
            <w:r w:rsidR="003A2964" w:rsidRPr="00625C2E">
              <w:rPr>
                <w:rFonts w:ascii="Arial" w:hAnsi="Arial" w:cs="Arial"/>
                <w:b/>
                <w:lang w:val="id-ID"/>
              </w:rPr>
              <w:t>ITEM</w:t>
            </w:r>
          </w:p>
        </w:tc>
        <w:tc>
          <w:tcPr>
            <w:tcW w:w="1413" w:type="dxa"/>
            <w:vMerge w:val="restart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625C2E">
              <w:rPr>
                <w:rFonts w:ascii="Arial" w:hAnsi="Arial" w:cs="Arial"/>
                <w:b/>
                <w:lang w:val="id-ID"/>
              </w:rPr>
              <w:t>JUMLAH</w:t>
            </w:r>
          </w:p>
        </w:tc>
      </w:tr>
      <w:tr w:rsidR="00625C2E" w:rsidRPr="00625C2E" w:rsidTr="00625C2E">
        <w:tc>
          <w:tcPr>
            <w:tcW w:w="1232" w:type="dxa"/>
            <w:vMerge/>
          </w:tcPr>
          <w:p w:rsidR="003A2964" w:rsidRPr="00625C2E" w:rsidRDefault="003A2964">
            <w:pPr>
              <w:rPr>
                <w:rFonts w:ascii="Arial" w:hAnsi="Arial" w:cs="Arial"/>
              </w:rPr>
            </w:pPr>
          </w:p>
        </w:tc>
        <w:tc>
          <w:tcPr>
            <w:tcW w:w="1534" w:type="dxa"/>
            <w:vMerge/>
          </w:tcPr>
          <w:p w:rsidR="003A2964" w:rsidRPr="00625C2E" w:rsidRDefault="003A2964">
            <w:pPr>
              <w:rPr>
                <w:rFonts w:ascii="Arial" w:hAnsi="Arial" w:cs="Arial"/>
              </w:rPr>
            </w:pPr>
          </w:p>
        </w:tc>
        <w:tc>
          <w:tcPr>
            <w:tcW w:w="2149" w:type="dxa"/>
            <w:vMerge/>
          </w:tcPr>
          <w:p w:rsidR="003A2964" w:rsidRPr="00625C2E" w:rsidRDefault="003A2964">
            <w:pPr>
              <w:rPr>
                <w:rFonts w:ascii="Arial" w:hAnsi="Arial" w:cs="Arial"/>
              </w:rPr>
            </w:pPr>
          </w:p>
        </w:tc>
        <w:tc>
          <w:tcPr>
            <w:tcW w:w="1475" w:type="dxa"/>
          </w:tcPr>
          <w:p w:rsidR="003A2964" w:rsidRPr="00625C2E" w:rsidRDefault="003A2964">
            <w:pPr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Favourable</w:t>
            </w:r>
          </w:p>
        </w:tc>
        <w:tc>
          <w:tcPr>
            <w:tcW w:w="1547" w:type="dxa"/>
          </w:tcPr>
          <w:p w:rsidR="003A2964" w:rsidRPr="00625C2E" w:rsidRDefault="003A2964">
            <w:pPr>
              <w:rPr>
                <w:rFonts w:ascii="Arial" w:hAnsi="Arial" w:cs="Arial"/>
              </w:rPr>
            </w:pPr>
            <w:r w:rsidRPr="00625C2E">
              <w:rPr>
                <w:rFonts w:ascii="Arial" w:hAnsi="Arial" w:cs="Arial"/>
                <w:lang w:val="id-ID"/>
              </w:rPr>
              <w:t>Unfavourable</w:t>
            </w:r>
          </w:p>
        </w:tc>
        <w:tc>
          <w:tcPr>
            <w:tcW w:w="1413" w:type="dxa"/>
            <w:vMerge/>
          </w:tcPr>
          <w:p w:rsidR="003A2964" w:rsidRPr="00625C2E" w:rsidRDefault="003A2964">
            <w:pPr>
              <w:rPr>
                <w:rFonts w:ascii="Arial" w:hAnsi="Arial" w:cs="Arial"/>
              </w:rPr>
            </w:pPr>
          </w:p>
        </w:tc>
      </w:tr>
      <w:tr w:rsidR="00625C2E" w:rsidRPr="00625C2E" w:rsidTr="003A2964">
        <w:tc>
          <w:tcPr>
            <w:tcW w:w="1558" w:type="dxa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1.</w:t>
            </w:r>
          </w:p>
        </w:tc>
        <w:tc>
          <w:tcPr>
            <w:tcW w:w="1558" w:type="dxa"/>
          </w:tcPr>
          <w:p w:rsidR="003A2964" w:rsidRPr="00625C2E" w:rsidRDefault="003A2964">
            <w:pPr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Tidak terpenuhinya kebutuhan psikologis akan relatedness</w:t>
            </w:r>
          </w:p>
        </w:tc>
        <w:tc>
          <w:tcPr>
            <w:tcW w:w="1558" w:type="dxa"/>
          </w:tcPr>
          <w:p w:rsidR="003A2964" w:rsidRPr="00625C2E" w:rsidRDefault="003A2964">
            <w:pPr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Rasa ingin terhubung dengan orang lain tidak terpenuhi</w:t>
            </w:r>
          </w:p>
          <w:p w:rsidR="003A2964" w:rsidRPr="00625C2E" w:rsidRDefault="003A2964">
            <w:pPr>
              <w:rPr>
                <w:rFonts w:ascii="Arial" w:hAnsi="Arial" w:cs="Arial"/>
                <w:lang w:val="id-ID"/>
              </w:rPr>
            </w:pPr>
          </w:p>
          <w:p w:rsidR="003A2964" w:rsidRPr="00625C2E" w:rsidRDefault="003A2964">
            <w:pPr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Merasa ingin memiliki kesempatan lebih dalam berinteraksi</w:t>
            </w:r>
          </w:p>
        </w:tc>
        <w:tc>
          <w:tcPr>
            <w:tcW w:w="1558" w:type="dxa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1,2,3,4,5</w:t>
            </w:r>
          </w:p>
        </w:tc>
        <w:tc>
          <w:tcPr>
            <w:tcW w:w="1559" w:type="dxa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-</w:t>
            </w:r>
          </w:p>
        </w:tc>
        <w:tc>
          <w:tcPr>
            <w:tcW w:w="1559" w:type="dxa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5</w:t>
            </w:r>
          </w:p>
        </w:tc>
      </w:tr>
      <w:tr w:rsidR="00625C2E" w:rsidRPr="00625C2E" w:rsidTr="00625C2E">
        <w:trPr>
          <w:trHeight w:val="1269"/>
        </w:trPr>
        <w:tc>
          <w:tcPr>
            <w:tcW w:w="1558" w:type="dxa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2.</w:t>
            </w:r>
          </w:p>
        </w:tc>
        <w:tc>
          <w:tcPr>
            <w:tcW w:w="1558" w:type="dxa"/>
          </w:tcPr>
          <w:p w:rsidR="003A2964" w:rsidRPr="00625C2E" w:rsidRDefault="003A2964">
            <w:pPr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Tidak terpenuhinya kebutuhan psikologis akan self</w:t>
            </w:r>
          </w:p>
        </w:tc>
        <w:tc>
          <w:tcPr>
            <w:tcW w:w="1558" w:type="dxa"/>
          </w:tcPr>
          <w:p w:rsidR="003A2964" w:rsidRPr="00625C2E" w:rsidRDefault="003A2964" w:rsidP="003A2964">
            <w:pPr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Tidak dapat menginteragrasikan tindakan</w:t>
            </w:r>
          </w:p>
        </w:tc>
        <w:tc>
          <w:tcPr>
            <w:tcW w:w="1558" w:type="dxa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6,7,8</w:t>
            </w:r>
          </w:p>
        </w:tc>
        <w:tc>
          <w:tcPr>
            <w:tcW w:w="1559" w:type="dxa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-</w:t>
            </w:r>
          </w:p>
        </w:tc>
        <w:tc>
          <w:tcPr>
            <w:tcW w:w="1559" w:type="dxa"/>
            <w:vAlign w:val="center"/>
          </w:tcPr>
          <w:p w:rsidR="003A2964" w:rsidRPr="00625C2E" w:rsidRDefault="003A2964" w:rsidP="003A2964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3</w:t>
            </w:r>
          </w:p>
        </w:tc>
        <w:bookmarkStart w:id="0" w:name="_GoBack"/>
        <w:bookmarkEnd w:id="0"/>
      </w:tr>
      <w:tr w:rsidR="00625C2E" w:rsidRPr="00625C2E" w:rsidTr="00625C2E">
        <w:tc>
          <w:tcPr>
            <w:tcW w:w="4915" w:type="dxa"/>
            <w:gridSpan w:val="3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TOTAL AITEM</w:t>
            </w:r>
          </w:p>
        </w:tc>
        <w:tc>
          <w:tcPr>
            <w:tcW w:w="3022" w:type="dxa"/>
            <w:gridSpan w:val="2"/>
            <w:vAlign w:val="center"/>
          </w:tcPr>
          <w:p w:rsidR="00625C2E" w:rsidRPr="00625C2E" w:rsidRDefault="00625C2E" w:rsidP="003A2964">
            <w:pPr>
              <w:jc w:val="center"/>
              <w:rPr>
                <w:rFonts w:ascii="Arial" w:hAnsi="Arial" w:cs="Arial"/>
                <w:lang w:val="id-ID"/>
              </w:rPr>
            </w:pPr>
          </w:p>
        </w:tc>
        <w:tc>
          <w:tcPr>
            <w:tcW w:w="1559" w:type="dxa"/>
            <w:vAlign w:val="center"/>
          </w:tcPr>
          <w:p w:rsidR="00625C2E" w:rsidRPr="00625C2E" w:rsidRDefault="00625C2E" w:rsidP="003A2964">
            <w:pPr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8</w:t>
            </w:r>
          </w:p>
        </w:tc>
      </w:tr>
    </w:tbl>
    <w:p w:rsidR="00984ED0" w:rsidRPr="00625C2E" w:rsidRDefault="00984ED0">
      <w:pPr>
        <w:rPr>
          <w:rFonts w:ascii="Arial" w:hAnsi="Arial" w:cs="Arial"/>
        </w:rPr>
      </w:pPr>
    </w:p>
    <w:p w:rsidR="003A2964" w:rsidRPr="00625C2E" w:rsidRDefault="003A2964">
      <w:pPr>
        <w:rPr>
          <w:rFonts w:ascii="Arial" w:hAnsi="Arial" w:cs="Arial"/>
          <w:b/>
        </w:rPr>
      </w:pPr>
      <w:r w:rsidRPr="00625C2E">
        <w:rPr>
          <w:rFonts w:ascii="Arial" w:hAnsi="Arial" w:cs="Arial"/>
          <w:b/>
        </w:rPr>
        <w:t>II. BLUE PRINT SKALA PHUBBING</w:t>
      </w:r>
    </w:p>
    <w:tbl>
      <w:tblPr>
        <w:tblStyle w:val="TableGrid"/>
        <w:tblW w:w="9393" w:type="dxa"/>
        <w:tblLook w:val="04A0" w:firstRow="1" w:lastRow="0" w:firstColumn="1" w:lastColumn="0" w:noHBand="0" w:noVBand="1"/>
      </w:tblPr>
      <w:tblGrid>
        <w:gridCol w:w="1419"/>
        <w:gridCol w:w="3276"/>
        <w:gridCol w:w="2349"/>
        <w:gridCol w:w="2349"/>
      </w:tblGrid>
      <w:tr w:rsidR="00625C2E" w:rsidRPr="00625C2E" w:rsidTr="00625C2E">
        <w:trPr>
          <w:trHeight w:val="838"/>
        </w:trPr>
        <w:tc>
          <w:tcPr>
            <w:tcW w:w="1419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625C2E">
              <w:rPr>
                <w:rFonts w:ascii="Arial" w:hAnsi="Arial" w:cs="Arial"/>
                <w:b/>
                <w:lang w:val="id-ID"/>
              </w:rPr>
              <w:t>NO.</w:t>
            </w:r>
          </w:p>
        </w:tc>
        <w:tc>
          <w:tcPr>
            <w:tcW w:w="3276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625C2E">
              <w:rPr>
                <w:rFonts w:ascii="Arial" w:hAnsi="Arial" w:cs="Arial"/>
                <w:b/>
                <w:lang w:val="id-ID"/>
              </w:rPr>
              <w:t>ASPEK</w:t>
            </w:r>
          </w:p>
        </w:tc>
        <w:tc>
          <w:tcPr>
            <w:tcW w:w="2349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b/>
              </w:rPr>
            </w:pPr>
            <w:r w:rsidRPr="00625C2E">
              <w:rPr>
                <w:rFonts w:ascii="Arial" w:hAnsi="Arial" w:cs="Arial"/>
                <w:b/>
                <w:lang w:val="id-ID"/>
              </w:rPr>
              <w:t>FAVOURABLE</w:t>
            </w:r>
          </w:p>
        </w:tc>
        <w:tc>
          <w:tcPr>
            <w:tcW w:w="2349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625C2E">
              <w:rPr>
                <w:rFonts w:ascii="Arial" w:hAnsi="Arial" w:cs="Arial"/>
                <w:b/>
                <w:lang w:val="id-ID"/>
              </w:rPr>
              <w:t>JUMLAH</w:t>
            </w:r>
          </w:p>
        </w:tc>
      </w:tr>
      <w:tr w:rsidR="00625C2E" w:rsidRPr="00625C2E" w:rsidTr="00441FD0">
        <w:trPr>
          <w:trHeight w:val="792"/>
        </w:trPr>
        <w:tc>
          <w:tcPr>
            <w:tcW w:w="1419" w:type="dxa"/>
            <w:vAlign w:val="center"/>
          </w:tcPr>
          <w:p w:rsidR="00625C2E" w:rsidRPr="00625C2E" w:rsidRDefault="00625C2E" w:rsidP="00441FD0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1.</w:t>
            </w:r>
          </w:p>
        </w:tc>
        <w:tc>
          <w:tcPr>
            <w:tcW w:w="3276" w:type="dxa"/>
          </w:tcPr>
          <w:p w:rsidR="00625C2E" w:rsidRPr="00625C2E" w:rsidRDefault="00625C2E">
            <w:pPr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Gangguan Komunikasi</w:t>
            </w:r>
          </w:p>
        </w:tc>
        <w:tc>
          <w:tcPr>
            <w:tcW w:w="2349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2,3,1</w:t>
            </w:r>
          </w:p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2,9</w:t>
            </w:r>
          </w:p>
        </w:tc>
        <w:tc>
          <w:tcPr>
            <w:tcW w:w="2349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3</w:t>
            </w:r>
          </w:p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2</w:t>
            </w:r>
          </w:p>
        </w:tc>
      </w:tr>
      <w:tr w:rsidR="00625C2E" w:rsidRPr="00625C2E" w:rsidTr="00441FD0">
        <w:trPr>
          <w:trHeight w:val="792"/>
        </w:trPr>
        <w:tc>
          <w:tcPr>
            <w:tcW w:w="1419" w:type="dxa"/>
            <w:vAlign w:val="center"/>
          </w:tcPr>
          <w:p w:rsidR="00625C2E" w:rsidRPr="00625C2E" w:rsidRDefault="00625C2E" w:rsidP="00441FD0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2.</w:t>
            </w:r>
          </w:p>
        </w:tc>
        <w:tc>
          <w:tcPr>
            <w:tcW w:w="3276" w:type="dxa"/>
          </w:tcPr>
          <w:p w:rsidR="00625C2E" w:rsidRPr="00625C2E" w:rsidRDefault="00625C2E">
            <w:pPr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Obsesi Terhadap Ponsel</w:t>
            </w:r>
          </w:p>
        </w:tc>
        <w:tc>
          <w:tcPr>
            <w:tcW w:w="2349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7,5,6</w:t>
            </w:r>
          </w:p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5,10</w:t>
            </w:r>
          </w:p>
        </w:tc>
        <w:tc>
          <w:tcPr>
            <w:tcW w:w="2349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3</w:t>
            </w:r>
          </w:p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2</w:t>
            </w:r>
          </w:p>
        </w:tc>
      </w:tr>
      <w:tr w:rsidR="00625C2E" w:rsidRPr="00625C2E" w:rsidTr="00625C2E">
        <w:trPr>
          <w:trHeight w:val="374"/>
        </w:trPr>
        <w:tc>
          <w:tcPr>
            <w:tcW w:w="7044" w:type="dxa"/>
            <w:gridSpan w:val="3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TOTAL AITEM</w:t>
            </w:r>
          </w:p>
        </w:tc>
        <w:tc>
          <w:tcPr>
            <w:tcW w:w="2349" w:type="dxa"/>
            <w:vAlign w:val="center"/>
          </w:tcPr>
          <w:p w:rsidR="00625C2E" w:rsidRPr="00625C2E" w:rsidRDefault="00625C2E" w:rsidP="00625C2E">
            <w:pPr>
              <w:jc w:val="center"/>
              <w:rPr>
                <w:rFonts w:ascii="Arial" w:hAnsi="Arial" w:cs="Arial"/>
                <w:lang w:val="id-ID"/>
              </w:rPr>
            </w:pPr>
            <w:r w:rsidRPr="00625C2E">
              <w:rPr>
                <w:rFonts w:ascii="Arial" w:hAnsi="Arial" w:cs="Arial"/>
                <w:lang w:val="id-ID"/>
              </w:rPr>
              <w:t>10</w:t>
            </w:r>
          </w:p>
        </w:tc>
      </w:tr>
    </w:tbl>
    <w:p w:rsidR="00625C2E" w:rsidRDefault="00625C2E">
      <w:pPr>
        <w:rPr>
          <w:b/>
        </w:rPr>
      </w:pPr>
    </w:p>
    <w:p w:rsidR="0001633C" w:rsidRPr="0001633C" w:rsidRDefault="0001633C">
      <w:pPr>
        <w:rPr>
          <w:rFonts w:ascii="Arial" w:hAnsi="Arial" w:cs="Arial"/>
          <w:b/>
          <w:lang w:val="id-ID"/>
        </w:rPr>
      </w:pPr>
      <w:r w:rsidRPr="0001633C">
        <w:rPr>
          <w:rFonts w:ascii="Arial" w:hAnsi="Arial" w:cs="Arial"/>
          <w:b/>
          <w:lang w:val="id-ID"/>
        </w:rPr>
        <w:t>III. BLUE PRINT SKALA KOMUNIKASI INTE</w:t>
      </w:r>
      <w:r w:rsidR="00C6557B">
        <w:rPr>
          <w:rFonts w:ascii="Arial" w:hAnsi="Arial" w:cs="Arial"/>
          <w:b/>
          <w:lang w:val="id-ID"/>
        </w:rPr>
        <w:t>R</w:t>
      </w:r>
      <w:r w:rsidRPr="0001633C">
        <w:rPr>
          <w:rFonts w:ascii="Arial" w:hAnsi="Arial" w:cs="Arial"/>
          <w:b/>
          <w:lang w:val="id-ID"/>
        </w:rPr>
        <w:t>PERSONAL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2327"/>
        <w:gridCol w:w="1870"/>
        <w:gridCol w:w="1870"/>
        <w:gridCol w:w="1870"/>
      </w:tblGrid>
      <w:tr w:rsidR="0001633C" w:rsidRPr="0001633C" w:rsidTr="0001633C">
        <w:tc>
          <w:tcPr>
            <w:tcW w:w="1413" w:type="dxa"/>
            <w:vMerge w:val="restart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01633C">
              <w:rPr>
                <w:rFonts w:ascii="Arial" w:hAnsi="Arial" w:cs="Arial"/>
                <w:b/>
                <w:lang w:val="id-ID"/>
              </w:rPr>
              <w:t>NO.</w:t>
            </w:r>
          </w:p>
        </w:tc>
        <w:tc>
          <w:tcPr>
            <w:tcW w:w="2327" w:type="dxa"/>
            <w:vMerge w:val="restart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01633C">
              <w:rPr>
                <w:rFonts w:ascii="Arial" w:hAnsi="Arial" w:cs="Arial"/>
                <w:b/>
                <w:lang w:val="id-ID"/>
              </w:rPr>
              <w:t>ASPEK</w:t>
            </w:r>
          </w:p>
        </w:tc>
        <w:tc>
          <w:tcPr>
            <w:tcW w:w="3740" w:type="dxa"/>
            <w:gridSpan w:val="2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b/>
                <w:lang w:val="id-ID"/>
              </w:rPr>
            </w:pPr>
            <w:r w:rsidRPr="0001633C">
              <w:rPr>
                <w:rFonts w:ascii="Arial" w:hAnsi="Arial" w:cs="Arial"/>
                <w:b/>
                <w:lang w:val="id-ID"/>
              </w:rPr>
              <w:t>AITEM</w:t>
            </w:r>
          </w:p>
        </w:tc>
        <w:tc>
          <w:tcPr>
            <w:tcW w:w="1870" w:type="dxa"/>
            <w:vMerge w:val="restart"/>
            <w:vAlign w:val="center"/>
          </w:tcPr>
          <w:p w:rsidR="0001633C" w:rsidRPr="0001633C" w:rsidRDefault="00566CFA" w:rsidP="0001633C">
            <w:pPr>
              <w:jc w:val="center"/>
              <w:rPr>
                <w:rFonts w:ascii="Arial" w:hAnsi="Arial" w:cs="Arial"/>
                <w:b/>
                <w:lang w:val="id-ID"/>
              </w:rPr>
            </w:pPr>
            <w:r>
              <w:rPr>
                <w:rFonts w:ascii="Arial" w:hAnsi="Arial" w:cs="Arial"/>
                <w:b/>
                <w:lang w:val="id-ID"/>
              </w:rPr>
              <w:t>JUMLAH</w:t>
            </w:r>
          </w:p>
        </w:tc>
      </w:tr>
      <w:tr w:rsidR="0001633C" w:rsidRPr="0001633C" w:rsidTr="0001633C">
        <w:tc>
          <w:tcPr>
            <w:tcW w:w="1413" w:type="dxa"/>
            <w:vMerge/>
          </w:tcPr>
          <w:p w:rsidR="0001633C" w:rsidRPr="0001633C" w:rsidRDefault="0001633C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2327" w:type="dxa"/>
            <w:vMerge/>
          </w:tcPr>
          <w:p w:rsidR="0001633C" w:rsidRPr="0001633C" w:rsidRDefault="0001633C">
            <w:pPr>
              <w:rPr>
                <w:rFonts w:ascii="Arial" w:hAnsi="Arial" w:cs="Arial"/>
                <w:b/>
                <w:lang w:val="id-ID"/>
              </w:rPr>
            </w:pPr>
          </w:p>
        </w:tc>
        <w:tc>
          <w:tcPr>
            <w:tcW w:w="1870" w:type="dxa"/>
          </w:tcPr>
          <w:p w:rsidR="0001633C" w:rsidRPr="0001633C" w:rsidRDefault="0001633C">
            <w:pPr>
              <w:rPr>
                <w:rFonts w:ascii="Arial" w:hAnsi="Arial" w:cs="Arial"/>
                <w:b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Favourable</w:t>
            </w:r>
          </w:p>
        </w:tc>
        <w:tc>
          <w:tcPr>
            <w:tcW w:w="1870" w:type="dxa"/>
          </w:tcPr>
          <w:p w:rsidR="0001633C" w:rsidRPr="0001633C" w:rsidRDefault="0001633C">
            <w:pPr>
              <w:rPr>
                <w:rFonts w:ascii="Arial" w:hAnsi="Arial" w:cs="Arial"/>
                <w:b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Unfavourable</w:t>
            </w:r>
          </w:p>
        </w:tc>
        <w:tc>
          <w:tcPr>
            <w:tcW w:w="1870" w:type="dxa"/>
            <w:vMerge/>
          </w:tcPr>
          <w:p w:rsidR="0001633C" w:rsidRPr="0001633C" w:rsidRDefault="0001633C">
            <w:pPr>
              <w:rPr>
                <w:rFonts w:ascii="Arial" w:hAnsi="Arial" w:cs="Arial"/>
                <w:b/>
                <w:lang w:val="id-ID"/>
              </w:rPr>
            </w:pPr>
          </w:p>
        </w:tc>
      </w:tr>
      <w:tr w:rsidR="0001633C" w:rsidRPr="0001633C" w:rsidTr="0001633C">
        <w:tc>
          <w:tcPr>
            <w:tcW w:w="1413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1.</w:t>
            </w:r>
          </w:p>
        </w:tc>
        <w:tc>
          <w:tcPr>
            <w:tcW w:w="2327" w:type="dxa"/>
            <w:vAlign w:val="center"/>
          </w:tcPr>
          <w:p w:rsidR="0001633C" w:rsidRPr="0001633C" w:rsidRDefault="0001633C" w:rsidP="0001633C">
            <w:pPr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</w:rPr>
              <w:t>Keterbukaan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3,7</w:t>
            </w:r>
          </w:p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21,25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11,16</w:t>
            </w:r>
          </w:p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23,16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8</w:t>
            </w:r>
          </w:p>
        </w:tc>
      </w:tr>
      <w:tr w:rsidR="0001633C" w:rsidRPr="0001633C" w:rsidTr="0001633C">
        <w:tc>
          <w:tcPr>
            <w:tcW w:w="1413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2.</w:t>
            </w:r>
          </w:p>
        </w:tc>
        <w:tc>
          <w:tcPr>
            <w:tcW w:w="2327" w:type="dxa"/>
          </w:tcPr>
          <w:p w:rsidR="0001633C" w:rsidRPr="0001633C" w:rsidRDefault="0001633C">
            <w:pPr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</w:rPr>
              <w:t>Empati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4,10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15,19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4</w:t>
            </w:r>
          </w:p>
        </w:tc>
      </w:tr>
      <w:tr w:rsidR="0001633C" w:rsidRPr="0001633C" w:rsidTr="0001633C">
        <w:tc>
          <w:tcPr>
            <w:tcW w:w="1413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3.</w:t>
            </w:r>
          </w:p>
        </w:tc>
        <w:tc>
          <w:tcPr>
            <w:tcW w:w="2327" w:type="dxa"/>
          </w:tcPr>
          <w:p w:rsidR="0001633C" w:rsidRPr="0001633C" w:rsidRDefault="0001633C">
            <w:pPr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</w:rPr>
              <w:t>Sikap Mendukung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1,5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12,20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4</w:t>
            </w:r>
          </w:p>
        </w:tc>
      </w:tr>
      <w:tr w:rsidR="0001633C" w:rsidRPr="0001633C" w:rsidTr="0001633C">
        <w:tc>
          <w:tcPr>
            <w:tcW w:w="1413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4.</w:t>
            </w:r>
          </w:p>
        </w:tc>
        <w:tc>
          <w:tcPr>
            <w:tcW w:w="2327" w:type="dxa"/>
          </w:tcPr>
          <w:p w:rsidR="0001633C" w:rsidRPr="0001633C" w:rsidRDefault="0001633C">
            <w:pPr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</w:rPr>
              <w:t>Sikap Positif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14,17,24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9,22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5</w:t>
            </w:r>
          </w:p>
        </w:tc>
      </w:tr>
      <w:tr w:rsidR="0001633C" w:rsidRPr="0001633C" w:rsidTr="0001633C">
        <w:tc>
          <w:tcPr>
            <w:tcW w:w="1413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5.</w:t>
            </w:r>
          </w:p>
        </w:tc>
        <w:tc>
          <w:tcPr>
            <w:tcW w:w="2327" w:type="dxa"/>
          </w:tcPr>
          <w:p w:rsidR="0001633C" w:rsidRPr="0001633C" w:rsidRDefault="0001633C">
            <w:pPr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</w:rPr>
              <w:t>Kesamaan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8,13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2,6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4</w:t>
            </w:r>
          </w:p>
        </w:tc>
      </w:tr>
      <w:tr w:rsidR="0001633C" w:rsidRPr="0001633C" w:rsidTr="0001633C">
        <w:tc>
          <w:tcPr>
            <w:tcW w:w="3740" w:type="dxa"/>
            <w:gridSpan w:val="2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TOTAL</w:t>
            </w:r>
            <w:r w:rsidR="00310F61">
              <w:rPr>
                <w:rFonts w:ascii="Arial" w:hAnsi="Arial" w:cs="Arial"/>
                <w:lang w:val="id-ID"/>
              </w:rPr>
              <w:t xml:space="preserve"> AITEM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13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12</w:t>
            </w:r>
          </w:p>
        </w:tc>
        <w:tc>
          <w:tcPr>
            <w:tcW w:w="1870" w:type="dxa"/>
            <w:vAlign w:val="center"/>
          </w:tcPr>
          <w:p w:rsidR="0001633C" w:rsidRPr="0001633C" w:rsidRDefault="0001633C" w:rsidP="0001633C">
            <w:pPr>
              <w:jc w:val="center"/>
              <w:rPr>
                <w:rFonts w:ascii="Arial" w:hAnsi="Arial" w:cs="Arial"/>
                <w:lang w:val="id-ID"/>
              </w:rPr>
            </w:pPr>
            <w:r w:rsidRPr="0001633C">
              <w:rPr>
                <w:rFonts w:ascii="Arial" w:hAnsi="Arial" w:cs="Arial"/>
                <w:lang w:val="id-ID"/>
              </w:rPr>
              <w:t>25</w:t>
            </w:r>
          </w:p>
        </w:tc>
      </w:tr>
    </w:tbl>
    <w:p w:rsidR="0001633C" w:rsidRPr="0001633C" w:rsidRDefault="0001633C">
      <w:pPr>
        <w:rPr>
          <w:b/>
          <w:lang w:val="id-ID"/>
        </w:rPr>
      </w:pPr>
    </w:p>
    <w:sectPr w:rsidR="0001633C" w:rsidRPr="00016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64"/>
    <w:rsid w:val="0001633C"/>
    <w:rsid w:val="00310F61"/>
    <w:rsid w:val="003A2964"/>
    <w:rsid w:val="00441FD0"/>
    <w:rsid w:val="00566CFA"/>
    <w:rsid w:val="00625C2E"/>
    <w:rsid w:val="00984ED0"/>
    <w:rsid w:val="00AD2116"/>
    <w:rsid w:val="00C6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E3FE2-84BE-46BB-A610-D8A66F49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2025-04-16T10:52:00Z</dcterms:created>
  <dcterms:modified xsi:type="dcterms:W3CDTF">2025-05-01T05:44:00Z</dcterms:modified>
</cp:coreProperties>
</file>